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CA6EB" w14:textId="77777777" w:rsidR="0093012F" w:rsidRDefault="00000000">
      <w:pPr>
        <w:ind w:firstLine="567"/>
        <w:jc w:val="center"/>
        <w:rPr>
          <w:b/>
          <w:color w:val="FF0000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524288" behindDoc="0" locked="0" layoutInCell="1" allowOverlap="1" wp14:anchorId="62E9C502" wp14:editId="3D37C5BA">
            <wp:simplePos x="0" y="0"/>
            <wp:positionH relativeFrom="column">
              <wp:posOffset>-89534</wp:posOffset>
            </wp:positionH>
            <wp:positionV relativeFrom="paragraph">
              <wp:posOffset>118110</wp:posOffset>
            </wp:positionV>
            <wp:extent cx="1920875" cy="572135"/>
            <wp:effectExtent l="0" t="0" r="0" b="0"/>
            <wp:wrapNone/>
            <wp:docPr id="1" name="_x0000_s10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/>
                  </pic:blipFill>
                  <pic:spPr bwMode="auto">
                    <a:xfrm>
                      <a:off x="0" y="0"/>
                      <a:ext cx="1920875" cy="57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1" behindDoc="0" locked="0" layoutInCell="1" allowOverlap="1" wp14:anchorId="1FA94EE8" wp14:editId="3D44E80F">
            <wp:simplePos x="0" y="0"/>
            <wp:positionH relativeFrom="column">
              <wp:posOffset>4665345</wp:posOffset>
            </wp:positionH>
            <wp:positionV relativeFrom="paragraph">
              <wp:posOffset>93345</wp:posOffset>
            </wp:positionV>
            <wp:extent cx="1855470" cy="596900"/>
            <wp:effectExtent l="0" t="0" r="0" b="0"/>
            <wp:wrapNone/>
            <wp:docPr id="2" name="_x0000_s10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/>
                  </pic:blipFill>
                  <pic:spPr bwMode="auto">
                    <a:xfrm>
                      <a:off x="0" y="0"/>
                      <a:ext cx="1855470" cy="59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0FC2DAE" w14:textId="77777777" w:rsidR="0093012F" w:rsidRDefault="00000000">
      <w:pPr>
        <w:ind w:firstLine="567"/>
        <w:jc w:val="center"/>
        <w:rPr>
          <w:b/>
          <w:color w:val="FF0000"/>
          <w:sz w:val="44"/>
          <w:szCs w:val="44"/>
        </w:rPr>
      </w:pPr>
      <w:r>
        <w:rPr>
          <w:b/>
          <w:color w:val="FF0000"/>
          <w:sz w:val="44"/>
          <w:szCs w:val="44"/>
        </w:rPr>
        <w:t>ПАМЯТКА!!!</w:t>
      </w:r>
    </w:p>
    <w:p w14:paraId="157161C7" w14:textId="77777777" w:rsidR="0093012F" w:rsidRDefault="0093012F">
      <w:pPr>
        <w:ind w:firstLine="567"/>
        <w:jc w:val="center"/>
        <w:rPr>
          <w:b/>
          <w:color w:val="FF0000"/>
        </w:rPr>
      </w:pPr>
    </w:p>
    <w:p w14:paraId="39C0C29F" w14:textId="77777777" w:rsidR="0093012F" w:rsidRDefault="0093012F">
      <w:pPr>
        <w:ind w:firstLine="567"/>
        <w:jc w:val="center"/>
        <w:rPr>
          <w:b/>
          <w:color w:val="FF0000"/>
        </w:rPr>
      </w:pPr>
    </w:p>
    <w:p w14:paraId="4B6716C5" w14:textId="77777777" w:rsidR="0093012F" w:rsidRDefault="00000000" w:rsidP="00B80E75">
      <w:pPr>
        <w:keepLines/>
        <w:shd w:val="clear" w:color="auto" w:fill="FFFFFF"/>
        <w:ind w:firstLine="567"/>
        <w:jc w:val="both"/>
        <w:rPr>
          <w:b/>
          <w:color w:val="FF0000"/>
        </w:rPr>
      </w:pPr>
      <w:r>
        <w:rPr>
          <w:color w:val="000000"/>
        </w:rPr>
        <w:t xml:space="preserve">Для обеспечения </w:t>
      </w:r>
      <w:r>
        <w:t xml:space="preserve">надежной и </w:t>
      </w:r>
      <w:r>
        <w:rPr>
          <w:sz w:val="28"/>
        </w:rPr>
        <w:t>б</w:t>
      </w:r>
      <w:r>
        <w:t xml:space="preserve">езаварийной работы ЛЭП 220-500-750 </w:t>
      </w:r>
      <w:proofErr w:type="spellStart"/>
      <w:r>
        <w:t>кВ</w:t>
      </w:r>
      <w:proofErr w:type="spellEnd"/>
      <w:r>
        <w:t>,</w:t>
      </w:r>
      <w:r>
        <w:rPr>
          <w:color w:val="000000"/>
        </w:rPr>
        <w:t xml:space="preserve"> соблюдения пожарной безопасности, а также </w:t>
      </w:r>
      <w:r>
        <w:t xml:space="preserve">недопущения несанкционированных действий </w:t>
      </w:r>
      <w:r>
        <w:rPr>
          <w:color w:val="000000"/>
        </w:rPr>
        <w:t xml:space="preserve">в охранных зонах и под проводами линий электропередачи </w:t>
      </w:r>
      <w:r>
        <w:t>без согласования эксплуатирующей организации</w:t>
      </w:r>
      <w:r>
        <w:rPr>
          <w:b/>
          <w:color w:val="000000"/>
        </w:rPr>
        <w:t xml:space="preserve"> </w:t>
      </w:r>
      <w:r>
        <w:rPr>
          <w:b/>
          <w:color w:val="FF0000"/>
        </w:rPr>
        <w:t>ЗАПРЕЩАЕТСЯ:</w:t>
      </w:r>
    </w:p>
    <w:p w14:paraId="4CE1510B" w14:textId="77777777" w:rsidR="0093012F" w:rsidRDefault="00000000" w:rsidP="0053603D">
      <w:pPr>
        <w:tabs>
          <w:tab w:val="left" w:pos="284"/>
          <w:tab w:val="num" w:pos="720"/>
        </w:tabs>
        <w:jc w:val="both"/>
      </w:pPr>
      <w:r>
        <w:rPr>
          <w:b/>
        </w:rPr>
        <w:t xml:space="preserve">- </w:t>
      </w:r>
      <w:r>
        <w:t>производить полевые работы;</w:t>
      </w:r>
    </w:p>
    <w:p w14:paraId="7AEEE5CA" w14:textId="77777777" w:rsidR="0093012F" w:rsidRPr="0053603D" w:rsidRDefault="00000000" w:rsidP="0053603D">
      <w:pPr>
        <w:pStyle w:val="a3"/>
        <w:numPr>
          <w:ilvl w:val="0"/>
          <w:numId w:val="10"/>
        </w:numPr>
        <w:tabs>
          <w:tab w:val="left" w:pos="284"/>
          <w:tab w:val="num" w:pos="720"/>
        </w:tabs>
        <w:spacing w:line="240" w:lineRule="auto"/>
        <w:ind w:hanging="709"/>
        <w:jc w:val="both"/>
        <w:rPr>
          <w:rFonts w:ascii="Times New Roman" w:hAnsi="Times New Roman"/>
        </w:rPr>
      </w:pPr>
      <w:r w:rsidRPr="0053603D">
        <w:rPr>
          <w:rFonts w:ascii="Times New Roman" w:hAnsi="Times New Roman"/>
        </w:rPr>
        <w:t>запускать беспилотные летательные аппараты любого класса и запускать фейерверки;</w:t>
      </w:r>
    </w:p>
    <w:p w14:paraId="39F26B92" w14:textId="77777777" w:rsidR="0093012F" w:rsidRDefault="00000000" w:rsidP="0053603D">
      <w:pPr>
        <w:tabs>
          <w:tab w:val="left" w:pos="284"/>
          <w:tab w:val="num" w:pos="720"/>
        </w:tabs>
        <w:jc w:val="both"/>
      </w:pPr>
      <w:r>
        <w:t xml:space="preserve">- складировать корма, удобрения, солому, сено, торф, дрова и другие материалы; </w:t>
      </w:r>
    </w:p>
    <w:p w14:paraId="24159D2D" w14:textId="77777777" w:rsidR="0093012F" w:rsidRDefault="00000000" w:rsidP="0053603D">
      <w:pPr>
        <w:pStyle w:val="1"/>
        <w:keepNext w:val="0"/>
        <w:widowControl w:val="0"/>
        <w:tabs>
          <w:tab w:val="left" w:pos="851"/>
        </w:tabs>
        <w:jc w:val="both"/>
        <w:rPr>
          <w:sz w:val="24"/>
        </w:rPr>
      </w:pPr>
      <w:r>
        <w:rPr>
          <w:sz w:val="24"/>
        </w:rPr>
        <w:t>- сжигание мусора, отходов, соломы, камыша, автопокрышек, а также разводить костры на заброшенных полях;</w:t>
      </w:r>
    </w:p>
    <w:p w14:paraId="6C3B98B8" w14:textId="77777777" w:rsidR="0093012F" w:rsidRDefault="00000000">
      <w:pPr>
        <w:jc w:val="both"/>
      </w:pPr>
      <w:r>
        <w:t>- строительство, реконструкции зданий и сооружений, ограждений различного рода;</w:t>
      </w:r>
    </w:p>
    <w:p w14:paraId="455EAEB9" w14:textId="77777777" w:rsidR="0093012F" w:rsidRDefault="00000000">
      <w:pPr>
        <w:jc w:val="both"/>
      </w:pPr>
      <w:r>
        <w:t>- несанкционированные работы спецтехники;</w:t>
      </w:r>
    </w:p>
    <w:p w14:paraId="5C61CDFD" w14:textId="77777777" w:rsidR="0093012F" w:rsidRDefault="00000000">
      <w:pPr>
        <w:tabs>
          <w:tab w:val="left" w:pos="284"/>
          <w:tab w:val="num" w:pos="720"/>
        </w:tabs>
        <w:jc w:val="both"/>
      </w:pPr>
      <w:r>
        <w:t>- работы по вырубке деревьев и кустарника;</w:t>
      </w:r>
    </w:p>
    <w:p w14:paraId="2F285A7F" w14:textId="77777777" w:rsidR="0093012F" w:rsidRDefault="00000000">
      <w:pPr>
        <w:jc w:val="both"/>
      </w:pPr>
      <w:r>
        <w:t>- загромождение подъездов к объектам электрических сетей;</w:t>
      </w:r>
    </w:p>
    <w:p w14:paraId="3A249015" w14:textId="77777777" w:rsidR="0093012F" w:rsidRDefault="00000000">
      <w:pPr>
        <w:jc w:val="both"/>
      </w:pPr>
      <w:r>
        <w:t>- стоянки машин и другой техники;</w:t>
      </w:r>
    </w:p>
    <w:p w14:paraId="27B83638" w14:textId="77777777" w:rsidR="0093012F" w:rsidRDefault="00000000">
      <w:pPr>
        <w:keepLines/>
        <w:shd w:val="clear" w:color="auto" w:fill="FFFFFF"/>
        <w:jc w:val="both"/>
        <w:rPr>
          <w:color w:val="000000"/>
        </w:rPr>
      </w:pPr>
      <w:r>
        <w:rPr>
          <w:color w:val="000000"/>
        </w:rPr>
        <w:t>- производить</w:t>
      </w:r>
      <w:r>
        <w:t xml:space="preserve"> палы и поджоги на сельхозугодиях, по которым проходят или граничат охранные зоны ЛЭП;</w:t>
      </w:r>
    </w:p>
    <w:p w14:paraId="6104CBD9" w14:textId="77777777" w:rsidR="0093012F" w:rsidRDefault="00000000">
      <w:pPr>
        <w:tabs>
          <w:tab w:val="left" w:pos="426"/>
        </w:tabs>
        <w:jc w:val="both"/>
      </w:pPr>
      <w:r>
        <w:t>- размещать автозаправочные станции и иные хранилища горюче–смазочных материалов;</w:t>
      </w:r>
    </w:p>
    <w:p w14:paraId="100D24F1" w14:textId="77777777" w:rsidR="0093012F" w:rsidRDefault="00000000">
      <w:pPr>
        <w:tabs>
          <w:tab w:val="left" w:pos="284"/>
          <w:tab w:val="left" w:pos="426"/>
        </w:tabs>
        <w:jc w:val="both"/>
      </w:pPr>
      <w:r>
        <w:t>- производить слив горюче-смазочных материалов.</w:t>
      </w:r>
    </w:p>
    <w:p w14:paraId="634EF49C" w14:textId="77777777" w:rsidR="0093012F" w:rsidRDefault="00000000">
      <w:pPr>
        <w:jc w:val="both"/>
        <w:rPr>
          <w:b/>
          <w:color w:val="000000"/>
          <w:sz w:val="28"/>
          <w:szCs w:val="28"/>
        </w:rPr>
      </w:pPr>
      <w:r>
        <w:rPr>
          <w:b/>
          <w:color w:val="FF0000"/>
          <w:sz w:val="28"/>
          <w:szCs w:val="28"/>
        </w:rPr>
        <w:t>Внимание! Опасно для жизни!</w:t>
      </w:r>
      <w:r>
        <w:rPr>
          <w:b/>
          <w:color w:val="000000"/>
          <w:sz w:val="28"/>
          <w:szCs w:val="28"/>
        </w:rPr>
        <w:t xml:space="preserve"> </w:t>
      </w:r>
    </w:p>
    <w:p w14:paraId="670AF450" w14:textId="77777777" w:rsidR="0093012F" w:rsidRDefault="00000000" w:rsidP="002A03E3">
      <w:pPr>
        <w:ind w:firstLine="708"/>
        <w:jc w:val="both"/>
        <w:rPr>
          <w:color w:val="000000"/>
        </w:rPr>
      </w:pPr>
      <w:r>
        <w:rPr>
          <w:color w:val="000000"/>
        </w:rPr>
        <w:t>Туристам, рыболовам, охотникам, владельцам дачных участков, членам СНТ и остальным лицам, находящимся в охранных зонах ЛЭП, в целях сохранения собственной жизни и здоровья необходимо обращать внимание на предупреждающие знаки и плакаты, установленные на опорах и рядом с опорами ВЛ, а также строго соблюдать нижеуказанные требования:</w:t>
      </w:r>
    </w:p>
    <w:p w14:paraId="2A4B93A1" w14:textId="77777777" w:rsidR="0093012F" w:rsidRDefault="00000000">
      <w:pPr>
        <w:pStyle w:val="1"/>
        <w:keepNext w:val="0"/>
        <w:widowControl w:val="0"/>
        <w:tabs>
          <w:tab w:val="left" w:pos="851"/>
        </w:tabs>
        <w:jc w:val="both"/>
        <w:rPr>
          <w:sz w:val="24"/>
        </w:rPr>
      </w:pPr>
      <w:r>
        <w:rPr>
          <w:sz w:val="24"/>
        </w:rPr>
        <w:t xml:space="preserve">- не наносить посторонние надписи и </w:t>
      </w:r>
      <w:proofErr w:type="spellStart"/>
      <w:r>
        <w:rPr>
          <w:sz w:val="24"/>
        </w:rPr>
        <w:t>вандальные</w:t>
      </w:r>
      <w:proofErr w:type="spellEnd"/>
      <w:r>
        <w:rPr>
          <w:sz w:val="24"/>
        </w:rPr>
        <w:t xml:space="preserve"> рисунки на теле опоры, не залезать на опоры ЛЭП; </w:t>
      </w:r>
    </w:p>
    <w:p w14:paraId="306B56EA" w14:textId="77777777" w:rsidR="0093012F" w:rsidRDefault="00000000">
      <w:pPr>
        <w:pStyle w:val="1"/>
        <w:keepNext w:val="0"/>
        <w:widowControl w:val="0"/>
        <w:tabs>
          <w:tab w:val="left" w:pos="851"/>
        </w:tabs>
        <w:jc w:val="both"/>
        <w:rPr>
          <w:sz w:val="24"/>
        </w:rPr>
      </w:pPr>
      <w:r>
        <w:rPr>
          <w:sz w:val="24"/>
        </w:rPr>
        <w:t>- не производить посадку крупных и фруктовых деревьев под проводами ЛЭП;</w:t>
      </w:r>
    </w:p>
    <w:p w14:paraId="20F2172A" w14:textId="77777777" w:rsidR="0093012F" w:rsidRDefault="00000000">
      <w:pPr>
        <w:pStyle w:val="1"/>
        <w:keepNext w:val="0"/>
        <w:widowControl w:val="0"/>
        <w:tabs>
          <w:tab w:val="left" w:pos="851"/>
        </w:tabs>
        <w:jc w:val="both"/>
        <w:rPr>
          <w:sz w:val="24"/>
        </w:rPr>
      </w:pPr>
      <w:r>
        <w:rPr>
          <w:sz w:val="24"/>
        </w:rPr>
        <w:t>- запрещено самостоятельно производить обрезку и подрубку фруктовых деревьев высотой более 4 метров, находящихся под проводами ЛЭП</w:t>
      </w:r>
      <w:r>
        <w:t xml:space="preserve"> </w:t>
      </w:r>
      <w:r>
        <w:rPr>
          <w:sz w:val="24"/>
        </w:rPr>
        <w:t>без предварительного уведомления и согласования эксплуатирующей организации.</w:t>
      </w:r>
    </w:p>
    <w:p w14:paraId="026F7D07" w14:textId="77777777" w:rsidR="0093012F" w:rsidRDefault="00000000">
      <w:pPr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Строго запрещено:</w:t>
      </w:r>
    </w:p>
    <w:p w14:paraId="0A1C360F" w14:textId="77777777" w:rsidR="0093012F" w:rsidRDefault="00000000">
      <w:r>
        <w:t>- складировать порубочные остатки и сжигать их под проводами ЛЭП;</w:t>
      </w:r>
    </w:p>
    <w:p w14:paraId="77529FFC" w14:textId="77777777" w:rsidR="0093012F" w:rsidRDefault="00000000">
      <w:r>
        <w:t>- сваливать и сжигать различного рода мусор;</w:t>
      </w:r>
    </w:p>
    <w:p w14:paraId="37D082C5" w14:textId="77777777" w:rsidR="0093012F" w:rsidRDefault="00000000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набрасывать различные предметы на провода ЛЭП;</w:t>
      </w:r>
    </w:p>
    <w:p w14:paraId="5535906A" w14:textId="77777777" w:rsidR="0093012F" w:rsidRDefault="00000000">
      <w:pPr>
        <w:pStyle w:val="a3"/>
        <w:tabs>
          <w:tab w:val="left" w:pos="284"/>
          <w:tab w:val="left" w:pos="567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приближаться к оборванному проводу ЛЭП, лежащему на земле или к дереву, на котором повис провод;</w:t>
      </w:r>
    </w:p>
    <w:p w14:paraId="02F20BFA" w14:textId="77777777" w:rsidR="0093012F" w:rsidRDefault="00000000">
      <w:pPr>
        <w:pStyle w:val="a3"/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организовывать развлекательные мероприятия, спортивные игры, запуск воздушных змеев, запуск пиротехнических изделий вблизи опор ЛЭП и под проводами;</w:t>
      </w:r>
    </w:p>
    <w:p w14:paraId="1AC224A7" w14:textId="77777777" w:rsidR="0093012F" w:rsidRDefault="00000000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ловить рыбу вблизи опор ЛЭП и под проводами;</w:t>
      </w:r>
    </w:p>
    <w:p w14:paraId="2504E24E" w14:textId="77777777" w:rsidR="0093012F" w:rsidRDefault="00000000">
      <w:pPr>
        <w:pStyle w:val="a3"/>
        <w:tabs>
          <w:tab w:val="left" w:pos="284"/>
          <w:tab w:val="left" w:pos="567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перемещаться под проводами ЛЭП с поднятой удочкой;</w:t>
      </w:r>
    </w:p>
    <w:p w14:paraId="476A8754" w14:textId="77777777" w:rsidR="0093012F" w:rsidRDefault="00000000">
      <w:pPr>
        <w:tabs>
          <w:tab w:val="left" w:pos="426"/>
        </w:tabs>
        <w:jc w:val="both"/>
        <w:rPr>
          <w:color w:val="000000"/>
        </w:rPr>
      </w:pPr>
      <w:r>
        <w:rPr>
          <w:color w:val="000000"/>
        </w:rPr>
        <w:t>- залезать на деревья, находящиеся вблизи опор ЛЭП, особенно если кроны деревьев расположены очень близко к проводам ЛЭП.</w:t>
      </w:r>
    </w:p>
    <w:p w14:paraId="5CD675CF" w14:textId="77777777" w:rsidR="0093012F" w:rsidRDefault="00000000">
      <w:pPr>
        <w:jc w:val="both"/>
      </w:pPr>
      <w:r>
        <w:t>Охранные зоны электрических сетей устанавливаются вдоль воздушных линий электропередачи в виде земельного участка и воздушного пространства, ограниченных вертикальными плоскостями, отстоящими по обе стороны линий от крайних проводов:</w:t>
      </w:r>
    </w:p>
    <w:p w14:paraId="2A726D4D" w14:textId="46EAB07A" w:rsidR="0093012F" w:rsidRDefault="00000000">
      <w:pPr>
        <w:ind w:firstLine="567"/>
        <w:jc w:val="both"/>
        <w:rPr>
          <w:b/>
        </w:rPr>
      </w:pPr>
      <w:r>
        <w:rPr>
          <w:b/>
        </w:rPr>
        <w:t xml:space="preserve">220 киловольт </w:t>
      </w:r>
      <w:r w:rsidR="0053603D">
        <w:rPr>
          <w:b/>
        </w:rPr>
        <w:t xml:space="preserve">- </w:t>
      </w:r>
      <w:r>
        <w:rPr>
          <w:b/>
        </w:rPr>
        <w:t>25 метров</w:t>
      </w:r>
    </w:p>
    <w:p w14:paraId="02D7FA6B" w14:textId="59E0A3FC" w:rsidR="0093012F" w:rsidRDefault="00000000">
      <w:pPr>
        <w:ind w:firstLine="567"/>
        <w:jc w:val="both"/>
        <w:rPr>
          <w:b/>
        </w:rPr>
      </w:pPr>
      <w:r>
        <w:rPr>
          <w:b/>
        </w:rPr>
        <w:t>500 киловольт</w:t>
      </w:r>
      <w:r w:rsidR="0053603D">
        <w:rPr>
          <w:b/>
        </w:rPr>
        <w:t xml:space="preserve"> - </w:t>
      </w:r>
      <w:r>
        <w:rPr>
          <w:b/>
        </w:rPr>
        <w:t>30 метров</w:t>
      </w:r>
    </w:p>
    <w:p w14:paraId="57CDBC2D" w14:textId="42B517E9" w:rsidR="0093012F" w:rsidRPr="00B80E75" w:rsidRDefault="00000000" w:rsidP="00B80E75">
      <w:pPr>
        <w:ind w:firstLine="567"/>
        <w:jc w:val="both"/>
        <w:rPr>
          <w:b/>
        </w:rPr>
      </w:pPr>
      <w:r>
        <w:rPr>
          <w:b/>
        </w:rPr>
        <w:t xml:space="preserve">750 киловольт </w:t>
      </w:r>
      <w:r w:rsidR="0053603D">
        <w:rPr>
          <w:b/>
        </w:rPr>
        <w:t xml:space="preserve">- </w:t>
      </w:r>
      <w:r>
        <w:rPr>
          <w:b/>
        </w:rPr>
        <w:t>40 метров</w:t>
      </w:r>
    </w:p>
    <w:p w14:paraId="0AB8F114" w14:textId="77777777" w:rsidR="0093012F" w:rsidRDefault="00000000" w:rsidP="0053603D">
      <w:pPr>
        <w:keepLines/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Нарушение охранных зон ВЛ влечет за собой множество аварийных, а порой и трагических ситуаций.</w:t>
      </w:r>
    </w:p>
    <w:p w14:paraId="740540DD" w14:textId="77777777" w:rsidR="0093012F" w:rsidRDefault="00000000">
      <w:pPr>
        <w:keepLines/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 xml:space="preserve"> </w:t>
      </w:r>
      <w:r>
        <w:t>Виновные в нарушении нормальной работы электрических сетей, в соответствии со ст. 215.2 УК</w:t>
      </w:r>
      <w:r>
        <w:rPr>
          <w:color w:val="000000"/>
        </w:rPr>
        <w:t xml:space="preserve"> РФ,</w:t>
      </w:r>
      <w:r>
        <w:t xml:space="preserve"> привлекаются к ответственности в установленном законом порядке, вплоть до лишения свободы</w:t>
      </w:r>
      <w:r>
        <w:rPr>
          <w:b/>
        </w:rPr>
        <w:t xml:space="preserve"> </w:t>
      </w:r>
      <w:r>
        <w:t>до</w:t>
      </w:r>
      <w:r>
        <w:rPr>
          <w:b/>
        </w:rPr>
        <w:t xml:space="preserve"> 5 лет.</w:t>
      </w:r>
    </w:p>
    <w:p w14:paraId="08964BC2" w14:textId="77777777" w:rsidR="0093012F" w:rsidRDefault="00000000">
      <w:pPr>
        <w:keepLines/>
        <w:shd w:val="clear" w:color="auto" w:fill="FFFFFF"/>
        <w:ind w:firstLine="567"/>
        <w:jc w:val="both"/>
        <w:rPr>
          <w:b/>
          <w:color w:val="000000"/>
        </w:rPr>
      </w:pPr>
      <w:r>
        <w:rPr>
          <w:b/>
          <w:color w:val="000000"/>
        </w:rPr>
        <w:lastRenderedPageBreak/>
        <w:t>Помните: ЛЭП – не только важнейшее составляющее экономики нашего региона, но и источник повышенной опасности!</w:t>
      </w:r>
    </w:p>
    <w:p w14:paraId="08E5137E" w14:textId="77777777" w:rsidR="0093012F" w:rsidRDefault="00000000" w:rsidP="0053603D">
      <w:pPr>
        <w:keepLines/>
        <w:shd w:val="clear" w:color="auto" w:fill="FFFFFF"/>
        <w:ind w:firstLine="567"/>
        <w:jc w:val="both"/>
      </w:pPr>
      <w:r>
        <w:t>Филиал ПАО «</w:t>
      </w:r>
      <w:proofErr w:type="spellStart"/>
      <w:r>
        <w:t>Россети</w:t>
      </w:r>
      <w:proofErr w:type="spellEnd"/>
      <w:r>
        <w:t>» - Московское предприятие магистральных электрических сетей</w:t>
      </w:r>
      <w:r>
        <w:rPr>
          <w:color w:val="000000"/>
        </w:rPr>
        <w:t xml:space="preserve">, эксплуатирующее высоковольтные линии электропередачи напряжением 220-500-750 </w:t>
      </w:r>
      <w:proofErr w:type="spellStart"/>
      <w:r>
        <w:rPr>
          <w:color w:val="000000"/>
        </w:rPr>
        <w:t>кВ</w:t>
      </w:r>
      <w:proofErr w:type="spellEnd"/>
      <w:r>
        <w:rPr>
          <w:color w:val="000000"/>
        </w:rPr>
        <w:t>, предупреждает о необходимости соблюдения Постановления Правительства Российской Федерации от 24 февраля 2009 года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</w:t>
      </w:r>
      <w:r>
        <w:t xml:space="preserve"> (в ред. Постановлений Правительства РФ от 05.06.13г № </w:t>
      </w:r>
      <w:hyperlink r:id="rId8" w:history="1">
        <w:r>
          <w:t>476</w:t>
        </w:r>
      </w:hyperlink>
      <w:r>
        <w:t xml:space="preserve">, от 26.08.2013 </w:t>
      </w:r>
      <w:hyperlink r:id="rId9" w:history="1">
        <w:r>
          <w:t>№ 736</w:t>
        </w:r>
      </w:hyperlink>
      <w:r>
        <w:t>, от 17.05.2016 №444, от 21.12.2018 №1622</w:t>
      </w:r>
      <w:r>
        <w:rPr>
          <w:color w:val="000000"/>
        </w:rPr>
        <w:t xml:space="preserve"> от 18.02.2023 №270</w:t>
      </w:r>
      <w:r>
        <w:t>).</w:t>
      </w:r>
    </w:p>
    <w:p w14:paraId="57297D39" w14:textId="77777777" w:rsidR="0093012F" w:rsidRDefault="0093012F">
      <w:pPr>
        <w:keepLines/>
        <w:shd w:val="clear" w:color="auto" w:fill="FFFFFF"/>
        <w:jc w:val="both"/>
      </w:pPr>
    </w:p>
    <w:p w14:paraId="6DB5D33D" w14:textId="77777777" w:rsidR="0093012F" w:rsidRDefault="00000000">
      <w:pPr>
        <w:keepLines/>
        <w:shd w:val="clear" w:color="auto" w:fill="FFFFFF"/>
        <w:jc w:val="both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ПРИОРИТЕТНОЙ ЦЕЛЬЮ ФИЛИАЛА ПАО «РОССЕТИ»-МОСКОВСКОГО ПРЕДПРИЯТИЯ МАГИСТРАЛЬНЫХ ЭЛЕКТРИЧЕСКИХ СЕТЕЙ ЯВЛЯЕТСЯ СОХРАНЕНИЕ ЗДОРОВЬЯ И ЖИЗНИ ЛЮДЕЙ!</w:t>
      </w:r>
    </w:p>
    <w:p w14:paraId="7375BBB3" w14:textId="77777777" w:rsidR="0093012F" w:rsidRDefault="0093012F">
      <w:pPr>
        <w:widowControl w:val="0"/>
        <w:ind w:firstLine="567"/>
        <w:jc w:val="both"/>
        <w:rPr>
          <w:sz w:val="28"/>
          <w:szCs w:val="28"/>
        </w:rPr>
      </w:pPr>
    </w:p>
    <w:p w14:paraId="06AEBBA4" w14:textId="77777777" w:rsidR="0093012F" w:rsidRDefault="00000000">
      <w:pPr>
        <w:keepLines/>
        <w:shd w:val="clear" w:color="auto" w:fill="FFFFFF"/>
        <w:ind w:firstLine="567"/>
        <w:jc w:val="center"/>
        <w:rPr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БУДЬТЕ ВНИМАТЕЛЬНЫ И ОСТОРОЖНЫ!</w:t>
      </w:r>
    </w:p>
    <w:p w14:paraId="78612E8F" w14:textId="77777777" w:rsidR="0093012F" w:rsidRDefault="0093012F">
      <w:pPr>
        <w:widowControl w:val="0"/>
        <w:ind w:firstLine="567"/>
        <w:jc w:val="both"/>
      </w:pPr>
    </w:p>
    <w:p w14:paraId="434415B1" w14:textId="77777777" w:rsidR="0093012F" w:rsidRDefault="00000000">
      <w:pPr>
        <w:pStyle w:val="a3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Телефоны диспетчерской службы Московского ПМЭС филиала ПАО «</w:t>
      </w:r>
      <w:proofErr w:type="spellStart"/>
      <w:r>
        <w:rPr>
          <w:rFonts w:ascii="Times New Roman" w:hAnsi="Times New Roman"/>
          <w:sz w:val="24"/>
          <w:szCs w:val="24"/>
        </w:rPr>
        <w:t>Россети</w:t>
      </w:r>
      <w:proofErr w:type="spellEnd"/>
      <w:r>
        <w:rPr>
          <w:rFonts w:ascii="Times New Roman" w:hAnsi="Times New Roman"/>
          <w:sz w:val="24"/>
          <w:szCs w:val="24"/>
        </w:rPr>
        <w:t xml:space="preserve">»:  </w:t>
      </w:r>
    </w:p>
    <w:p w14:paraId="2600F6F4" w14:textId="77777777" w:rsidR="0093012F" w:rsidRDefault="00000000">
      <w:pPr>
        <w:pStyle w:val="a3"/>
        <w:spacing w:line="240" w:lineRule="auto"/>
        <w:ind w:left="0"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(495) 234-69-59                          </w:t>
      </w:r>
      <w:proofErr w:type="gramStart"/>
      <w:r>
        <w:rPr>
          <w:rFonts w:ascii="Times New Roman" w:hAnsi="Times New Roman"/>
          <w:b/>
          <w:sz w:val="24"/>
          <w:szCs w:val="24"/>
        </w:rPr>
        <w:t xml:space="preserve">   (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495) 989-92-26                              </w:t>
      </w:r>
      <w:proofErr w:type="gramStart"/>
      <w:r>
        <w:rPr>
          <w:rFonts w:ascii="Times New Roman" w:hAnsi="Times New Roman"/>
          <w:b/>
          <w:sz w:val="24"/>
          <w:szCs w:val="24"/>
        </w:rPr>
        <w:t xml:space="preserve">   (</w:t>
      </w:r>
      <w:proofErr w:type="gramEnd"/>
      <w:r>
        <w:rPr>
          <w:rFonts w:ascii="Times New Roman" w:hAnsi="Times New Roman"/>
          <w:b/>
          <w:sz w:val="24"/>
          <w:szCs w:val="24"/>
        </w:rPr>
        <w:t>495) 234-65-61</w:t>
      </w:r>
    </w:p>
    <w:p w14:paraId="0E0EA557" w14:textId="77777777" w:rsidR="0093012F" w:rsidRDefault="0093012F">
      <w:pPr>
        <w:keepLines/>
        <w:shd w:val="clear" w:color="auto" w:fill="FFFFFF"/>
        <w:ind w:firstLine="567"/>
        <w:jc w:val="center"/>
        <w:rPr>
          <w:b/>
          <w:bCs/>
          <w:color w:val="FF0000"/>
        </w:rPr>
      </w:pPr>
    </w:p>
    <w:sectPr w:rsidR="0093012F">
      <w:pgSz w:w="11906" w:h="16838"/>
      <w:pgMar w:top="142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7275D" w14:textId="77777777" w:rsidR="00581A01" w:rsidRDefault="00581A01">
      <w:r>
        <w:separator/>
      </w:r>
    </w:p>
  </w:endnote>
  <w:endnote w:type="continuationSeparator" w:id="0">
    <w:p w14:paraId="380B2A41" w14:textId="77777777" w:rsidR="00581A01" w:rsidRDefault="00581A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C007B3" w14:textId="77777777" w:rsidR="00581A01" w:rsidRDefault="00581A01">
      <w:r>
        <w:separator/>
      </w:r>
    </w:p>
  </w:footnote>
  <w:footnote w:type="continuationSeparator" w:id="0">
    <w:p w14:paraId="418922E9" w14:textId="77777777" w:rsidR="00581A01" w:rsidRDefault="00581A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56909"/>
    <w:multiLevelType w:val="hybridMultilevel"/>
    <w:tmpl w:val="8D9AC062"/>
    <w:lvl w:ilvl="0" w:tplc="200821B2">
      <w:start w:val="110"/>
      <w:numFmt w:val="decimal"/>
      <w:lvlText w:val="%1"/>
      <w:lvlJc w:val="left"/>
      <w:pPr>
        <w:tabs>
          <w:tab w:val="num" w:pos="810"/>
        </w:tabs>
        <w:ind w:left="810" w:hanging="435"/>
      </w:pPr>
    </w:lvl>
    <w:lvl w:ilvl="1" w:tplc="F69A3DF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240294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F204C2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D8477F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C12F3C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56CB56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DBE256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064F88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0EDF209E"/>
    <w:multiLevelType w:val="hybridMultilevel"/>
    <w:tmpl w:val="2DCA0EFE"/>
    <w:lvl w:ilvl="0" w:tplc="896ECD02">
      <w:start w:val="1"/>
      <w:numFmt w:val="decimal"/>
      <w:lvlText w:val="%1."/>
      <w:lvlJc w:val="left"/>
      <w:pPr>
        <w:ind w:left="720" w:hanging="360"/>
      </w:pPr>
    </w:lvl>
    <w:lvl w:ilvl="1" w:tplc="47BC5248">
      <w:start w:val="1"/>
      <w:numFmt w:val="lowerLetter"/>
      <w:lvlText w:val="%2."/>
      <w:lvlJc w:val="left"/>
      <w:pPr>
        <w:ind w:left="1440" w:hanging="360"/>
      </w:pPr>
    </w:lvl>
    <w:lvl w:ilvl="2" w:tplc="0E5AFB34">
      <w:start w:val="1"/>
      <w:numFmt w:val="lowerRoman"/>
      <w:lvlText w:val="%3."/>
      <w:lvlJc w:val="right"/>
      <w:pPr>
        <w:ind w:left="2160" w:hanging="180"/>
      </w:pPr>
    </w:lvl>
    <w:lvl w:ilvl="3" w:tplc="95ECFD90">
      <w:start w:val="1"/>
      <w:numFmt w:val="decimal"/>
      <w:lvlText w:val="%4."/>
      <w:lvlJc w:val="left"/>
      <w:pPr>
        <w:ind w:left="2880" w:hanging="360"/>
      </w:pPr>
    </w:lvl>
    <w:lvl w:ilvl="4" w:tplc="16727722">
      <w:start w:val="1"/>
      <w:numFmt w:val="lowerLetter"/>
      <w:lvlText w:val="%5."/>
      <w:lvlJc w:val="left"/>
      <w:pPr>
        <w:ind w:left="3600" w:hanging="360"/>
      </w:pPr>
    </w:lvl>
    <w:lvl w:ilvl="5" w:tplc="D5D29A1A">
      <w:start w:val="1"/>
      <w:numFmt w:val="lowerRoman"/>
      <w:lvlText w:val="%6."/>
      <w:lvlJc w:val="right"/>
      <w:pPr>
        <w:ind w:left="4320" w:hanging="180"/>
      </w:pPr>
    </w:lvl>
    <w:lvl w:ilvl="6" w:tplc="81A29006">
      <w:start w:val="1"/>
      <w:numFmt w:val="decimal"/>
      <w:lvlText w:val="%7."/>
      <w:lvlJc w:val="left"/>
      <w:pPr>
        <w:ind w:left="5040" w:hanging="360"/>
      </w:pPr>
    </w:lvl>
    <w:lvl w:ilvl="7" w:tplc="BF4AFD3A">
      <w:start w:val="1"/>
      <w:numFmt w:val="lowerLetter"/>
      <w:lvlText w:val="%8."/>
      <w:lvlJc w:val="left"/>
      <w:pPr>
        <w:ind w:left="5760" w:hanging="360"/>
      </w:pPr>
    </w:lvl>
    <w:lvl w:ilvl="8" w:tplc="2A508BB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85321E"/>
    <w:multiLevelType w:val="hybridMultilevel"/>
    <w:tmpl w:val="E95E37DE"/>
    <w:lvl w:ilvl="0" w:tplc="9C9EE34C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7C30D6D4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E6CB65A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45342AF8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E312CAC2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16FAFBB0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1A44FDB4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70BAEC2E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5B900EC8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3" w15:restartNumberingAfterBreak="0">
    <w:nsid w:val="1A5C736D"/>
    <w:multiLevelType w:val="hybridMultilevel"/>
    <w:tmpl w:val="E38CEE90"/>
    <w:lvl w:ilvl="0" w:tplc="CD8E4C7C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A87C0DA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C97EA294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8F12303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8B187C0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938857C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7794EBE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5FE89E1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FED85422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25241926"/>
    <w:multiLevelType w:val="hybridMultilevel"/>
    <w:tmpl w:val="02AE2006"/>
    <w:lvl w:ilvl="0" w:tplc="0E58A132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984645EE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195422F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B39266A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67B63578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C494EA76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618CCE7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D3F4F85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62364FC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445355FE"/>
    <w:multiLevelType w:val="hybridMultilevel"/>
    <w:tmpl w:val="85CA0242"/>
    <w:lvl w:ilvl="0" w:tplc="17186974">
      <w:start w:val="1"/>
      <w:numFmt w:val="decimal"/>
      <w:lvlText w:val="%1."/>
      <w:lvlJc w:val="left"/>
      <w:pPr>
        <w:ind w:left="720" w:hanging="360"/>
      </w:pPr>
    </w:lvl>
    <w:lvl w:ilvl="1" w:tplc="078CCF78">
      <w:start w:val="1"/>
      <w:numFmt w:val="lowerLetter"/>
      <w:lvlText w:val="%2."/>
      <w:lvlJc w:val="left"/>
      <w:pPr>
        <w:ind w:left="1440" w:hanging="360"/>
      </w:pPr>
    </w:lvl>
    <w:lvl w:ilvl="2" w:tplc="E4CE478A">
      <w:start w:val="1"/>
      <w:numFmt w:val="lowerRoman"/>
      <w:lvlText w:val="%3."/>
      <w:lvlJc w:val="right"/>
      <w:pPr>
        <w:ind w:left="2160" w:hanging="180"/>
      </w:pPr>
    </w:lvl>
    <w:lvl w:ilvl="3" w:tplc="C65078C4">
      <w:start w:val="1"/>
      <w:numFmt w:val="decimal"/>
      <w:lvlText w:val="%4."/>
      <w:lvlJc w:val="left"/>
      <w:pPr>
        <w:ind w:left="2880" w:hanging="360"/>
      </w:pPr>
    </w:lvl>
    <w:lvl w:ilvl="4" w:tplc="7E028906">
      <w:start w:val="1"/>
      <w:numFmt w:val="lowerLetter"/>
      <w:lvlText w:val="%5."/>
      <w:lvlJc w:val="left"/>
      <w:pPr>
        <w:ind w:left="3600" w:hanging="360"/>
      </w:pPr>
    </w:lvl>
    <w:lvl w:ilvl="5" w:tplc="4BB028B6">
      <w:start w:val="1"/>
      <w:numFmt w:val="lowerRoman"/>
      <w:lvlText w:val="%6."/>
      <w:lvlJc w:val="right"/>
      <w:pPr>
        <w:ind w:left="4320" w:hanging="180"/>
      </w:pPr>
    </w:lvl>
    <w:lvl w:ilvl="6" w:tplc="1198791C">
      <w:start w:val="1"/>
      <w:numFmt w:val="decimal"/>
      <w:lvlText w:val="%7."/>
      <w:lvlJc w:val="left"/>
      <w:pPr>
        <w:ind w:left="5040" w:hanging="360"/>
      </w:pPr>
    </w:lvl>
    <w:lvl w:ilvl="7" w:tplc="B84A60A4">
      <w:start w:val="1"/>
      <w:numFmt w:val="lowerLetter"/>
      <w:lvlText w:val="%8."/>
      <w:lvlJc w:val="left"/>
      <w:pPr>
        <w:ind w:left="5760" w:hanging="360"/>
      </w:pPr>
    </w:lvl>
    <w:lvl w:ilvl="8" w:tplc="CA50D2C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B35C62"/>
    <w:multiLevelType w:val="hybridMultilevel"/>
    <w:tmpl w:val="CC9055CE"/>
    <w:lvl w:ilvl="0" w:tplc="595EEEB8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95741EAE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39AE15D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7A98A55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9B04511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519EA964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F458755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F288F27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17F2076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71CC681F"/>
    <w:multiLevelType w:val="hybridMultilevel"/>
    <w:tmpl w:val="775696DA"/>
    <w:lvl w:ilvl="0" w:tplc="A8A8A00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688C1F9C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ED404A24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DA20BAA6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EE5253FC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4BECEFC8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5BCACF84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792E50B0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FD763F9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 w15:restartNumberingAfterBreak="0">
    <w:nsid w:val="7CD4266F"/>
    <w:multiLevelType w:val="hybridMultilevel"/>
    <w:tmpl w:val="41B07258"/>
    <w:lvl w:ilvl="0" w:tplc="FF82E86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5CD82C7C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1EA4C89A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78BAF354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85BC0598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9D6B920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8BD4CE40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1D9E7F34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798EC1B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 w15:restartNumberingAfterBreak="0">
    <w:nsid w:val="7CE520AD"/>
    <w:multiLevelType w:val="hybridMultilevel"/>
    <w:tmpl w:val="923A44E2"/>
    <w:lvl w:ilvl="0" w:tplc="08C27CF8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B888A826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5A6A20FA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80C44A7E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43A0E752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BBD80404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7A0A31CA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6B0AD934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3586C2B2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num w:numId="1" w16cid:durableId="526019877">
    <w:abstractNumId w:val="8"/>
  </w:num>
  <w:num w:numId="2" w16cid:durableId="1740711024">
    <w:abstractNumId w:val="9"/>
  </w:num>
  <w:num w:numId="3" w16cid:durableId="1172334284">
    <w:abstractNumId w:val="7"/>
  </w:num>
  <w:num w:numId="4" w16cid:durableId="1808472328">
    <w:abstractNumId w:val="0"/>
  </w:num>
  <w:num w:numId="5" w16cid:durableId="1078938552">
    <w:abstractNumId w:val="2"/>
  </w:num>
  <w:num w:numId="6" w16cid:durableId="928661884">
    <w:abstractNumId w:val="5"/>
  </w:num>
  <w:num w:numId="7" w16cid:durableId="273026449">
    <w:abstractNumId w:val="1"/>
  </w:num>
  <w:num w:numId="8" w16cid:durableId="126122241">
    <w:abstractNumId w:val="4"/>
  </w:num>
  <w:num w:numId="9" w16cid:durableId="1549149771">
    <w:abstractNumId w:val="3"/>
  </w:num>
  <w:num w:numId="10" w16cid:durableId="4406128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12F"/>
    <w:rsid w:val="002A03E3"/>
    <w:rsid w:val="0053603D"/>
    <w:rsid w:val="00581A01"/>
    <w:rsid w:val="00800F26"/>
    <w:rsid w:val="0093012F"/>
    <w:rsid w:val="00B80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F365B"/>
  <w15:docId w15:val="{50D622C2-A4AF-4252-9E48-460D8C993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 Indent"/>
    <w:basedOn w:val="a"/>
    <w:pPr>
      <w:ind w:firstLine="720"/>
    </w:pPr>
    <w:rPr>
      <w:sz w:val="28"/>
    </w:rPr>
  </w:style>
  <w:style w:type="character" w:styleId="afb">
    <w:name w:val="FollowedHyperlink"/>
    <w:rPr>
      <w:color w:val="800080"/>
      <w:u w:val="single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 w:cs="Arial"/>
      <w:lang w:eastAsia="ru-RU"/>
    </w:rPr>
  </w:style>
  <w:style w:type="paragraph" w:styleId="afc">
    <w:name w:val="Balloon Text"/>
    <w:basedOn w:val="a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D4653BE4606E216F70D933D055287AA280A33C0977561EDD2ACAC3C9E3E3483AA4C26AEA7E434D8U6vC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D4653BE4606E216F70D933D055287AA280B35C2987A61EDD2ACAC3C9E3E3483AA4C26AEA7E431D8U6v1M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651</Words>
  <Characters>3716</Characters>
  <Application>Microsoft Office Word</Application>
  <DocSecurity>0</DocSecurity>
  <Lines>30</Lines>
  <Paragraphs>8</Paragraphs>
  <ScaleCrop>false</ScaleCrop>
  <Company/>
  <LinksUpToDate>false</LinksUpToDate>
  <CharactersWithSpaces>4359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Заместителю</dc:title>
  <dc:creator>APankratov</dc:creator>
  <cp:lastModifiedBy>Владелец</cp:lastModifiedBy>
  <cp:revision>4</cp:revision>
  <dcterms:created xsi:type="dcterms:W3CDTF">2025-04-14T07:54:00Z</dcterms:created>
  <dcterms:modified xsi:type="dcterms:W3CDTF">2025-04-14T07:58:00Z</dcterms:modified>
  <cp:version>1048576</cp:version>
</cp:coreProperties>
</file>